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251E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868F79" wp14:editId="1C3AF637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FFF0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09076006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1D046CFB" wp14:editId="4DD59A39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56BDBDF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65DECA1C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49A9" wp14:editId="5238A0C6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CB79A" wp14:editId="089C697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2EFC74AE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26150F41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0F6F480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D0E9BB4" w14:textId="77777777"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647833FC" w14:textId="77777777"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66E9827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1. Техническая защита информации ограниченного доступа, не содержащей сведения, составляющие государственную тайну в объеме </w:t>
      </w:r>
      <w:proofErr w:type="gramStart"/>
      <w:r w:rsidRPr="00423599">
        <w:rPr>
          <w:rFonts w:ascii="Times New Roman" w:hAnsi="Times New Roman"/>
          <w:sz w:val="20"/>
          <w:szCs w:val="20"/>
        </w:rPr>
        <w:t xml:space="preserve">594 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proofErr w:type="gram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5BCFC9B6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2. Информационная безопасность. Техническая защита конфиденциальной информации с присвоением квалификации «Специалист по защите информации». в объеме </w:t>
      </w:r>
      <w:proofErr w:type="gramStart"/>
      <w:r w:rsidRPr="00423599">
        <w:rPr>
          <w:rFonts w:ascii="Times New Roman" w:hAnsi="Times New Roman"/>
          <w:sz w:val="20"/>
          <w:szCs w:val="20"/>
        </w:rPr>
        <w:t xml:space="preserve">510 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proofErr w:type="gram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4D7A3823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3. Курс повышения квалификации по информационной безопасности в объеме 100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64C87B91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4. Курс повышения квалификации по информационной безопасности в объеме 72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7A39563E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5. Обеспечение безопасности персональных данных при их обработке в информационных системах персональных данных в объеме 72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04AE904C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6. Повышение квалификации специалистов, работающих в области обеспечения безопасности значимых объектов критической информационной инфраструктуры в объеме 216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37E26C2E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7. Авторский курс "Криптографические методы и средства защиты информации" в объеме 80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045CFFE0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8. Авторский курс "Корпоративная защита от внутренних угроз информационной безопасности" в объеме 510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7ED0DBB5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9. Авторизованный курс ASTRA LINUX для пользователей ALSE-1601 в объеме 16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2D89BCD2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>10. Авторизованный курс БАЗОВОЕ АДМИНИСТРИРОВАНИЕ ОС ASTRA LINUX SPECIAL EDITION.ALSE-</w:t>
      </w:r>
      <w:proofErr w:type="gramStart"/>
      <w:r w:rsidRPr="00423599">
        <w:rPr>
          <w:rFonts w:ascii="Times New Roman" w:hAnsi="Times New Roman"/>
          <w:sz w:val="20"/>
          <w:szCs w:val="20"/>
        </w:rPr>
        <w:t>1602  в</w:t>
      </w:r>
      <w:proofErr w:type="gramEnd"/>
      <w:r w:rsidRPr="00423599">
        <w:rPr>
          <w:rFonts w:ascii="Times New Roman" w:hAnsi="Times New Roman"/>
          <w:sz w:val="20"/>
          <w:szCs w:val="20"/>
        </w:rPr>
        <w:t xml:space="preserve"> объеме 24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181D86C1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>11. Авторизованный курс РАСШИРЕННОЕ АДМИНИСТРИРОВАНИЕ ОС ASTRA LINUX SPECIAL EDITION.ALSE-</w:t>
      </w:r>
      <w:proofErr w:type="gramStart"/>
      <w:r w:rsidRPr="00423599">
        <w:rPr>
          <w:rFonts w:ascii="Times New Roman" w:hAnsi="Times New Roman"/>
          <w:sz w:val="20"/>
          <w:szCs w:val="20"/>
        </w:rPr>
        <w:t>1603  в</w:t>
      </w:r>
      <w:proofErr w:type="gramEnd"/>
      <w:r w:rsidRPr="00423599">
        <w:rPr>
          <w:rFonts w:ascii="Times New Roman" w:hAnsi="Times New Roman"/>
          <w:sz w:val="20"/>
          <w:szCs w:val="20"/>
        </w:rPr>
        <w:t xml:space="preserve"> объеме 32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3FC75203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>12. Авторизованный курс СЕТЕВОЕ АДМИНИСТРИРОВАНИЕ ОС ASTRA LINUX SPECIAL EDITION.ALSE-</w:t>
      </w:r>
      <w:proofErr w:type="gramStart"/>
      <w:r w:rsidRPr="00423599">
        <w:rPr>
          <w:rFonts w:ascii="Times New Roman" w:hAnsi="Times New Roman"/>
          <w:sz w:val="20"/>
          <w:szCs w:val="20"/>
        </w:rPr>
        <w:t>1604  в</w:t>
      </w:r>
      <w:proofErr w:type="gramEnd"/>
      <w:r w:rsidRPr="00423599">
        <w:rPr>
          <w:rFonts w:ascii="Times New Roman" w:hAnsi="Times New Roman"/>
          <w:sz w:val="20"/>
          <w:szCs w:val="20"/>
        </w:rPr>
        <w:t xml:space="preserve"> объеме 40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5CA203E5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  <w:lang w:val="en-US"/>
        </w:rPr>
        <w:t xml:space="preserve">13. </w:t>
      </w:r>
      <w:r w:rsidRPr="00423599">
        <w:rPr>
          <w:rFonts w:ascii="Times New Roman" w:hAnsi="Times New Roman"/>
          <w:sz w:val="20"/>
          <w:szCs w:val="20"/>
        </w:rPr>
        <w:t>Авторизованный</w:t>
      </w:r>
      <w:r w:rsidRPr="0042359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23599">
        <w:rPr>
          <w:rFonts w:ascii="Times New Roman" w:hAnsi="Times New Roman"/>
          <w:sz w:val="20"/>
          <w:szCs w:val="20"/>
        </w:rPr>
        <w:t>курс</w:t>
      </w:r>
      <w:r w:rsidRPr="00423599">
        <w:rPr>
          <w:rFonts w:ascii="Times New Roman" w:hAnsi="Times New Roman"/>
          <w:sz w:val="20"/>
          <w:szCs w:val="20"/>
          <w:lang w:val="en-US"/>
        </w:rPr>
        <w:t xml:space="preserve"> ASTRA LINUX SPECIAL EDITION. </w:t>
      </w:r>
      <w:r w:rsidRPr="00423599">
        <w:rPr>
          <w:rFonts w:ascii="Times New Roman" w:hAnsi="Times New Roman"/>
          <w:sz w:val="20"/>
          <w:szCs w:val="20"/>
        </w:rPr>
        <w:t xml:space="preserve">СПЕЦИАЛЬНЫЙ КУРС. ALSE-1605 в объеме 40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4E7C5AFB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14. Авторизованный курс ASTRA LINUX ДЛЯ ПОЛЬЗОВАТЕЛЕЙ ALSE-1701 в объеме 16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13BB3384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15. Авторизованный курс БАЗОВОЕ АДМИНИСТРИРОВАНИЕ ОС ASTRA LINUX SPECIAL EDITION.ALSE-1702 в объеме 32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0FB40AC0" w14:textId="77777777" w:rsidR="00662275" w:rsidRPr="00423599" w:rsidRDefault="00662275" w:rsidP="00E051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16. Авторизованный курс РАСШИРЕННОЕ АДМИНИСТРИРОВАНИЕ ОС ASTRA LINUX SPECIAL EDITION.ALSE-1703 в объеме 40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p w14:paraId="090D1948" w14:textId="77777777" w:rsidR="00662275" w:rsidRPr="004475E8" w:rsidRDefault="00662275" w:rsidP="0066227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599">
        <w:rPr>
          <w:rFonts w:ascii="Times New Roman" w:hAnsi="Times New Roman"/>
          <w:sz w:val="20"/>
          <w:szCs w:val="20"/>
        </w:rPr>
        <w:t xml:space="preserve">17. Авторизованный курс СЕТЕВОЕ АДМИНИСТРИРОВАНИЕ ОС ASTRA LINUX SPECIAL EDITION.ALSE-1704 в объеме 40 </w:t>
      </w:r>
      <w:proofErr w:type="spellStart"/>
      <w:r w:rsidRPr="00423599">
        <w:rPr>
          <w:rFonts w:ascii="Times New Roman" w:hAnsi="Times New Roman"/>
          <w:sz w:val="20"/>
          <w:szCs w:val="20"/>
        </w:rPr>
        <w:t>ак</w:t>
      </w:r>
      <w:proofErr w:type="spellEnd"/>
      <w:r w:rsidRPr="00423599">
        <w:rPr>
          <w:rFonts w:ascii="Times New Roman" w:hAnsi="Times New Roman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EE98694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0188E078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B181656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61DCAAA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FF4D704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1004562F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C923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3BE30A06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FDC8DAA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FFE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50E8D913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DAF125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36B7B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1EAF146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4FC3F60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F08F8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58E7CD83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4B2F104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5D4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3425441E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371B3845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F02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70F0AB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1DC1D8F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2A4A7979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0622D89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744D540F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74669E5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1FD61E18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74DFA1F7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559EBF61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4620D6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A07638E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2557E16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64D2E77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2A18BF31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5882FA74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33CF130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126B8CA0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42FE971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BF71357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347581B7" w14:textId="77777777" w:rsidTr="00904566">
        <w:trPr>
          <w:jc w:val="center"/>
        </w:trPr>
        <w:tc>
          <w:tcPr>
            <w:tcW w:w="680" w:type="dxa"/>
            <w:vAlign w:val="center"/>
          </w:tcPr>
          <w:p w14:paraId="10ADBD1C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43CA01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54D709D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8A17BC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461793F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193FD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75612216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A6591D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1597C11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9D751BD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5467BD50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AD6976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057C29FC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076365E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4992C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2090D52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F4E127B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2127E64E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12BB0E4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2D1FD918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9D827A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7189FDC6" w14:textId="77777777" w:rsidTr="00904566">
        <w:trPr>
          <w:jc w:val="center"/>
        </w:trPr>
        <w:tc>
          <w:tcPr>
            <w:tcW w:w="680" w:type="dxa"/>
            <w:vAlign w:val="center"/>
          </w:tcPr>
          <w:p w14:paraId="1AFE19B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12DE30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86AE04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729E24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CD973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D2D6BE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91077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0D8EAF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CBB44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74E06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276A1C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2CDB3B9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03909D3" w14:textId="77777777" w:rsidTr="00904566">
        <w:trPr>
          <w:jc w:val="center"/>
        </w:trPr>
        <w:tc>
          <w:tcPr>
            <w:tcW w:w="680" w:type="dxa"/>
            <w:vAlign w:val="center"/>
          </w:tcPr>
          <w:p w14:paraId="55D980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42A4E7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61192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B2101B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C4AB2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A052C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993D43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740FFA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39C49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6DBFE80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634CA3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23E04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71FE0228" w14:textId="77777777" w:rsidTr="00904566">
        <w:trPr>
          <w:jc w:val="center"/>
        </w:trPr>
        <w:tc>
          <w:tcPr>
            <w:tcW w:w="680" w:type="dxa"/>
            <w:vAlign w:val="center"/>
          </w:tcPr>
          <w:p w14:paraId="273A881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B82D8A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5BE7D2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D3E5A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71E497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FF5B9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0D242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D452A9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8058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73CEDD7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621311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08C50A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7AA3B3F0" w14:textId="77777777" w:rsidTr="00904566">
        <w:trPr>
          <w:jc w:val="center"/>
        </w:trPr>
        <w:tc>
          <w:tcPr>
            <w:tcW w:w="680" w:type="dxa"/>
            <w:vAlign w:val="center"/>
          </w:tcPr>
          <w:p w14:paraId="38A5B84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489B96D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F5C90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2D3FF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DFB082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27550F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9B094A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643EB5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6A746B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A4F9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9DF11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DB8EE8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7E794C2C" w14:textId="77777777" w:rsidTr="00904566">
        <w:trPr>
          <w:jc w:val="center"/>
        </w:trPr>
        <w:tc>
          <w:tcPr>
            <w:tcW w:w="680" w:type="dxa"/>
            <w:vAlign w:val="center"/>
          </w:tcPr>
          <w:p w14:paraId="753B0AE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751E1E8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F86F0F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6D6592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826A3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D4CF5C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C7E27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EB2505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9C166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B84879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651C98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AADF41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0E6C3B1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69235B49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0C71E460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0852FD1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72C3F008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61DC6834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F96721F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29A50A4C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69786" wp14:editId="0D6FF0B6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22181" wp14:editId="277C0BD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C106" wp14:editId="0EFCF5AC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3B88C2D4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08A701DB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9FEE2F0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1254C364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58D8A1A1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09BD7036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185F" w14:textId="77777777" w:rsidR="00851140" w:rsidRDefault="00851140" w:rsidP="00996614">
      <w:pPr>
        <w:spacing w:after="0" w:line="240" w:lineRule="auto"/>
      </w:pPr>
      <w:r>
        <w:separator/>
      </w:r>
    </w:p>
  </w:endnote>
  <w:endnote w:type="continuationSeparator" w:id="0">
    <w:p w14:paraId="2E64FF54" w14:textId="77777777" w:rsidR="00851140" w:rsidRDefault="00851140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B0B2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38473ED6" wp14:editId="2042576F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B33201" w14:paraId="6490F9B1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0D09A077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455DBC30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380957CD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597A2F8F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3F7F63DB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5269969" w14:textId="77777777" w:rsidR="00BF6CF6" w:rsidRPr="00662275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662275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662275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662275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662275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662275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04D80440" w14:textId="77777777" w:rsidR="00BF6CF6" w:rsidRPr="00662275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6E27BA14" w14:textId="77777777" w:rsidR="00BF6CF6" w:rsidRPr="00662275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051A7F44" w14:textId="77777777" w:rsidR="00BF6CF6" w:rsidRPr="00662275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662275"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     </w:t>
          </w:r>
        </w:p>
      </w:tc>
    </w:tr>
  </w:tbl>
  <w:p w14:paraId="28C7D8AA" w14:textId="77777777" w:rsidR="006044E0" w:rsidRPr="00662275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BF29" w14:textId="77777777" w:rsidR="00851140" w:rsidRDefault="00851140" w:rsidP="00996614">
      <w:pPr>
        <w:spacing w:after="0" w:line="240" w:lineRule="auto"/>
      </w:pPr>
      <w:r>
        <w:separator/>
      </w:r>
    </w:p>
  </w:footnote>
  <w:footnote w:type="continuationSeparator" w:id="0">
    <w:p w14:paraId="3E5A4BB6" w14:textId="77777777" w:rsidR="00851140" w:rsidRDefault="00851140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F1C39"/>
    <w:rsid w:val="003F21BE"/>
    <w:rsid w:val="003F343D"/>
    <w:rsid w:val="003F3EDB"/>
    <w:rsid w:val="00404B29"/>
    <w:rsid w:val="004174F3"/>
    <w:rsid w:val="004649FF"/>
    <w:rsid w:val="0047059D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009F"/>
    <w:rsid w:val="00662275"/>
    <w:rsid w:val="00665352"/>
    <w:rsid w:val="0067246B"/>
    <w:rsid w:val="00676818"/>
    <w:rsid w:val="00710BA5"/>
    <w:rsid w:val="0073415A"/>
    <w:rsid w:val="0077265C"/>
    <w:rsid w:val="00783BE0"/>
    <w:rsid w:val="00796B4F"/>
    <w:rsid w:val="007F07CA"/>
    <w:rsid w:val="007F72F7"/>
    <w:rsid w:val="00851140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33201"/>
    <w:rsid w:val="00BA5D7E"/>
    <w:rsid w:val="00BC1AD9"/>
    <w:rsid w:val="00BD44EA"/>
    <w:rsid w:val="00BE055C"/>
    <w:rsid w:val="00BF6CF6"/>
    <w:rsid w:val="00C03D50"/>
    <w:rsid w:val="00C127A3"/>
    <w:rsid w:val="00CA1109"/>
    <w:rsid w:val="00CC6D97"/>
    <w:rsid w:val="00CD0C7B"/>
    <w:rsid w:val="00CF3B09"/>
    <w:rsid w:val="00D13E6E"/>
    <w:rsid w:val="00D74D27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DF9A2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67DD-5912-4CDE-97E2-D38DC974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4</cp:revision>
  <cp:lastPrinted>2014-04-28T11:49:00Z</cp:lastPrinted>
  <dcterms:created xsi:type="dcterms:W3CDTF">2022-04-11T07:26:00Z</dcterms:created>
  <dcterms:modified xsi:type="dcterms:W3CDTF">2022-06-24T15:27:00Z</dcterms:modified>
</cp:coreProperties>
</file>